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6405EC" w14:textId="77777777" w:rsidR="006B5745" w:rsidRPr="006B5745" w:rsidRDefault="006B5745" w:rsidP="006D4A34">
      <w:pPr>
        <w:spacing w:after="0" w:line="480" w:lineRule="auto"/>
        <w:jc w:val="center"/>
        <w:rPr>
          <w:rFonts w:ascii="Times New Roman" w:hAnsi="Times New Roman" w:cs="Times New Roman"/>
          <w:sz w:val="24"/>
          <w:szCs w:val="24"/>
        </w:rPr>
      </w:pPr>
    </w:p>
    <w:p w14:paraId="024434A3" w14:textId="77777777" w:rsidR="006B5745" w:rsidRDefault="006B5745" w:rsidP="006D4A34">
      <w:pPr>
        <w:spacing w:after="0" w:line="480" w:lineRule="auto"/>
        <w:jc w:val="center"/>
        <w:rPr>
          <w:rFonts w:ascii="Times New Roman" w:hAnsi="Times New Roman" w:cs="Times New Roman"/>
          <w:sz w:val="24"/>
          <w:szCs w:val="24"/>
        </w:rPr>
      </w:pPr>
    </w:p>
    <w:p w14:paraId="0DA3F51C" w14:textId="77777777" w:rsidR="006B5745" w:rsidRDefault="006B5745" w:rsidP="006D4A34">
      <w:pPr>
        <w:spacing w:after="0" w:line="480" w:lineRule="auto"/>
        <w:jc w:val="center"/>
        <w:rPr>
          <w:rFonts w:ascii="Times New Roman" w:hAnsi="Times New Roman" w:cs="Times New Roman"/>
          <w:sz w:val="24"/>
          <w:szCs w:val="24"/>
        </w:rPr>
      </w:pPr>
    </w:p>
    <w:p w14:paraId="238159F6" w14:textId="52B02C8F" w:rsidR="006B5745" w:rsidRDefault="006B5745" w:rsidP="006D4A34">
      <w:pPr>
        <w:spacing w:after="0" w:line="480" w:lineRule="auto"/>
        <w:jc w:val="center"/>
        <w:rPr>
          <w:rFonts w:ascii="Times New Roman" w:hAnsi="Times New Roman" w:cs="Times New Roman"/>
          <w:sz w:val="24"/>
          <w:szCs w:val="24"/>
        </w:rPr>
      </w:pPr>
    </w:p>
    <w:p w14:paraId="4BAA5851" w14:textId="610B0A9E" w:rsidR="009D352E" w:rsidRDefault="009D352E" w:rsidP="006D4A34">
      <w:pPr>
        <w:spacing w:after="0" w:line="480" w:lineRule="auto"/>
        <w:jc w:val="center"/>
        <w:rPr>
          <w:rFonts w:ascii="Times New Roman" w:hAnsi="Times New Roman" w:cs="Times New Roman"/>
          <w:sz w:val="24"/>
          <w:szCs w:val="24"/>
        </w:rPr>
      </w:pPr>
    </w:p>
    <w:p w14:paraId="7FA33E83" w14:textId="77777777" w:rsidR="009D352E" w:rsidRDefault="009D352E" w:rsidP="006D4A34">
      <w:pPr>
        <w:spacing w:after="0" w:line="480" w:lineRule="auto"/>
        <w:jc w:val="center"/>
        <w:rPr>
          <w:rFonts w:ascii="Times New Roman" w:hAnsi="Times New Roman" w:cs="Times New Roman"/>
          <w:sz w:val="24"/>
          <w:szCs w:val="24"/>
        </w:rPr>
      </w:pPr>
    </w:p>
    <w:p w14:paraId="6EABC479" w14:textId="77777777" w:rsidR="00A90D65" w:rsidRDefault="00A90D65" w:rsidP="006D4A34">
      <w:pPr>
        <w:spacing w:after="0" w:line="480" w:lineRule="auto"/>
        <w:jc w:val="center"/>
        <w:rPr>
          <w:rFonts w:ascii="Times New Roman" w:hAnsi="Times New Roman" w:cs="Times New Roman"/>
          <w:sz w:val="24"/>
          <w:szCs w:val="24"/>
        </w:rPr>
      </w:pPr>
    </w:p>
    <w:p w14:paraId="3464FA73" w14:textId="74150BFC" w:rsidR="006B5745" w:rsidRPr="006B5745" w:rsidRDefault="000453B9" w:rsidP="006D4A34">
      <w:pPr>
        <w:spacing w:after="0" w:line="480" w:lineRule="auto"/>
        <w:jc w:val="center"/>
        <w:rPr>
          <w:rFonts w:ascii="Times New Roman" w:hAnsi="Times New Roman" w:cs="Times New Roman"/>
          <w:sz w:val="24"/>
          <w:szCs w:val="24"/>
        </w:rPr>
      </w:pPr>
      <w:r w:rsidRPr="006B5745">
        <w:rPr>
          <w:rFonts w:ascii="Times New Roman" w:hAnsi="Times New Roman" w:cs="Times New Roman"/>
          <w:sz w:val="24"/>
          <w:szCs w:val="24"/>
        </w:rPr>
        <w:t xml:space="preserve">The United States Stereotype </w:t>
      </w:r>
      <w:r w:rsidR="00E55A08">
        <w:rPr>
          <w:rFonts w:ascii="Times New Roman" w:hAnsi="Times New Roman" w:cs="Times New Roman"/>
          <w:sz w:val="24"/>
          <w:szCs w:val="24"/>
        </w:rPr>
        <w:t>Towards</w:t>
      </w:r>
      <w:r w:rsidRPr="006B5745">
        <w:rPr>
          <w:rFonts w:ascii="Times New Roman" w:hAnsi="Times New Roman" w:cs="Times New Roman"/>
          <w:sz w:val="24"/>
          <w:szCs w:val="24"/>
        </w:rPr>
        <w:t xml:space="preserve"> the Middle East</w:t>
      </w:r>
    </w:p>
    <w:p w14:paraId="20E8DD94" w14:textId="58234A0B" w:rsidR="006B5745" w:rsidRPr="006B5745" w:rsidRDefault="000453B9" w:rsidP="006D4A3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6B5745">
        <w:rPr>
          <w:rFonts w:ascii="Times New Roman" w:hAnsi="Times New Roman" w:cs="Times New Roman"/>
          <w:sz w:val="24"/>
          <w:szCs w:val="24"/>
        </w:rPr>
        <w:t>Name</w:t>
      </w:r>
    </w:p>
    <w:p w14:paraId="1C9FF4DD" w14:textId="4CA3D00D" w:rsidR="006B5745" w:rsidRPr="006B5745" w:rsidRDefault="000453B9" w:rsidP="006D4A34">
      <w:pPr>
        <w:spacing w:after="0" w:line="480" w:lineRule="auto"/>
        <w:jc w:val="center"/>
        <w:rPr>
          <w:rFonts w:ascii="Times New Roman" w:hAnsi="Times New Roman" w:cs="Times New Roman"/>
          <w:sz w:val="24"/>
          <w:szCs w:val="24"/>
        </w:rPr>
      </w:pPr>
      <w:r w:rsidRPr="006B5745">
        <w:rPr>
          <w:rFonts w:ascii="Times New Roman" w:hAnsi="Times New Roman" w:cs="Times New Roman"/>
          <w:sz w:val="24"/>
          <w:szCs w:val="24"/>
        </w:rPr>
        <w:t>Institution</w:t>
      </w:r>
      <w:r w:rsidR="00A90D65">
        <w:rPr>
          <w:rFonts w:ascii="Times New Roman" w:hAnsi="Times New Roman" w:cs="Times New Roman"/>
          <w:sz w:val="24"/>
          <w:szCs w:val="24"/>
        </w:rPr>
        <w:t>al Affiliations</w:t>
      </w:r>
    </w:p>
    <w:p w14:paraId="237E9E74" w14:textId="77777777" w:rsidR="00E55A08" w:rsidRDefault="000453B9" w:rsidP="006D4A3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F81819A" w14:textId="79D2B535" w:rsidR="00734971" w:rsidRPr="006B5745" w:rsidRDefault="000453B9" w:rsidP="006D4A34">
      <w:pPr>
        <w:spacing w:after="0" w:line="480" w:lineRule="auto"/>
        <w:jc w:val="center"/>
        <w:rPr>
          <w:rFonts w:ascii="Times New Roman" w:hAnsi="Times New Roman" w:cs="Times New Roman"/>
          <w:sz w:val="24"/>
          <w:szCs w:val="24"/>
        </w:rPr>
      </w:pPr>
      <w:r w:rsidRPr="006B5745">
        <w:rPr>
          <w:rFonts w:ascii="Times New Roman" w:hAnsi="Times New Roman" w:cs="Times New Roman"/>
          <w:sz w:val="24"/>
          <w:szCs w:val="24"/>
        </w:rPr>
        <w:lastRenderedPageBreak/>
        <w:t xml:space="preserve">The United States Stereotype </w:t>
      </w:r>
      <w:r w:rsidR="00E55A08">
        <w:rPr>
          <w:rFonts w:ascii="Times New Roman" w:hAnsi="Times New Roman" w:cs="Times New Roman"/>
          <w:sz w:val="24"/>
          <w:szCs w:val="24"/>
        </w:rPr>
        <w:t>Towards</w:t>
      </w:r>
      <w:r w:rsidRPr="006B5745">
        <w:rPr>
          <w:rFonts w:ascii="Times New Roman" w:hAnsi="Times New Roman" w:cs="Times New Roman"/>
          <w:sz w:val="24"/>
          <w:szCs w:val="24"/>
        </w:rPr>
        <w:t xml:space="preserve"> the Middle East</w:t>
      </w:r>
    </w:p>
    <w:p w14:paraId="6655B714" w14:textId="77777777" w:rsidR="006A3D2B" w:rsidRPr="006B5745" w:rsidRDefault="000453B9" w:rsidP="006D4A34">
      <w:pPr>
        <w:spacing w:after="0" w:line="480" w:lineRule="auto"/>
        <w:ind w:firstLine="720"/>
        <w:rPr>
          <w:rFonts w:ascii="Times New Roman" w:hAnsi="Times New Roman" w:cs="Times New Roman"/>
          <w:sz w:val="24"/>
          <w:szCs w:val="24"/>
        </w:rPr>
      </w:pPr>
      <w:r w:rsidRPr="006B5745">
        <w:rPr>
          <w:rFonts w:ascii="Times New Roman" w:hAnsi="Times New Roman" w:cs="Times New Roman"/>
          <w:sz w:val="24"/>
          <w:szCs w:val="24"/>
        </w:rPr>
        <w:t xml:space="preserve">A stereotype is a generalized belief about a particular group of people. The beliefs arise over </w:t>
      </w:r>
      <w:r w:rsidRPr="006B5745">
        <w:rPr>
          <w:rFonts w:ascii="Times New Roman" w:hAnsi="Times New Roman" w:cs="Times New Roman"/>
          <w:sz w:val="24"/>
          <w:szCs w:val="24"/>
        </w:rPr>
        <w:t>the years in relation to the occurrences or the characteristics of that particular group of people. Regarding the Middle East, the United States imposes several generalized beliefs on every individual emanating from that region. However, some of the belief</w:t>
      </w:r>
      <w:r w:rsidRPr="006B5745">
        <w:rPr>
          <w:rFonts w:ascii="Times New Roman" w:hAnsi="Times New Roman" w:cs="Times New Roman"/>
          <w:sz w:val="24"/>
          <w:szCs w:val="24"/>
        </w:rPr>
        <w:t>s may be wrong when pinned on different people. The US has certain stereotypes about the Middle East, which deserve intensive address.</w:t>
      </w:r>
    </w:p>
    <w:p w14:paraId="015D54B5" w14:textId="77777777" w:rsidR="006A3D2B" w:rsidRPr="006B5745" w:rsidRDefault="000453B9" w:rsidP="006D4A34">
      <w:pPr>
        <w:spacing w:after="0" w:line="480" w:lineRule="auto"/>
        <w:ind w:firstLine="720"/>
        <w:rPr>
          <w:rFonts w:ascii="Times New Roman" w:hAnsi="Times New Roman" w:cs="Times New Roman"/>
          <w:sz w:val="24"/>
          <w:szCs w:val="24"/>
        </w:rPr>
      </w:pPr>
      <w:r w:rsidRPr="006B5745">
        <w:rPr>
          <w:rFonts w:ascii="Times New Roman" w:hAnsi="Times New Roman" w:cs="Times New Roman"/>
          <w:sz w:val="24"/>
          <w:szCs w:val="24"/>
        </w:rPr>
        <w:t xml:space="preserve">The United States has stereotyped the Arabs as terrorists. This is the </w:t>
      </w:r>
      <w:r w:rsidRPr="006B5745">
        <w:rPr>
          <w:rFonts w:ascii="Times New Roman" w:hAnsi="Times New Roman" w:cs="Times New Roman"/>
          <w:sz w:val="24"/>
          <w:szCs w:val="24"/>
        </w:rPr>
        <w:t>major generalized belief about the Arabs, which have prevailed from the 7</w:t>
      </w:r>
      <w:r w:rsidRPr="006B5745">
        <w:rPr>
          <w:rFonts w:ascii="Times New Roman" w:hAnsi="Times New Roman" w:cs="Times New Roman"/>
          <w:sz w:val="24"/>
          <w:szCs w:val="24"/>
          <w:vertAlign w:val="superscript"/>
        </w:rPr>
        <w:t>th</w:t>
      </w:r>
      <w:r w:rsidRPr="006B5745">
        <w:rPr>
          <w:rFonts w:ascii="Times New Roman" w:hAnsi="Times New Roman" w:cs="Times New Roman"/>
          <w:sz w:val="24"/>
          <w:szCs w:val="24"/>
        </w:rPr>
        <w:t xml:space="preserve"> century. Due to the ever-expanding war in the Middle East, the US takes precautions in the affected nations. This is displayed even in American movies. The Arabs are depicted as</w:t>
      </w:r>
      <w:r w:rsidRPr="006B5745">
        <w:rPr>
          <w:rFonts w:ascii="Times New Roman" w:hAnsi="Times New Roman" w:cs="Times New Roman"/>
          <w:sz w:val="24"/>
          <w:szCs w:val="24"/>
        </w:rPr>
        <w:t xml:space="preserve"> the terrorist ready to detonate bombs. Movies display how the Arabs easily give their lives for money to be used as suicide bombers. After the September 11</w:t>
      </w:r>
      <w:r w:rsidRPr="006B5745">
        <w:rPr>
          <w:rFonts w:ascii="Times New Roman" w:hAnsi="Times New Roman" w:cs="Times New Roman"/>
          <w:sz w:val="24"/>
          <w:szCs w:val="24"/>
          <w:vertAlign w:val="superscript"/>
        </w:rPr>
        <w:t>th</w:t>
      </w:r>
      <w:r w:rsidRPr="006B5745">
        <w:rPr>
          <w:rFonts w:ascii="Times New Roman" w:hAnsi="Times New Roman" w:cs="Times New Roman"/>
          <w:sz w:val="24"/>
          <w:szCs w:val="24"/>
        </w:rPr>
        <w:t xml:space="preserve"> attack, the government of the United States intensified inspections especially for the Arabs when</w:t>
      </w:r>
      <w:r w:rsidRPr="006B5745">
        <w:rPr>
          <w:rFonts w:ascii="Times New Roman" w:hAnsi="Times New Roman" w:cs="Times New Roman"/>
          <w:sz w:val="24"/>
          <w:szCs w:val="24"/>
        </w:rPr>
        <w:t>ever they accessed the country. This shows the belief that Arabs are terrorists. On the other hand, the Americans have a reason to believe the Middle Easterners are terrorists since they have experienced their wrath before</w:t>
      </w:r>
      <w:r w:rsidR="006B5745" w:rsidRPr="006B5745">
        <w:rPr>
          <w:rFonts w:ascii="Times New Roman" w:hAnsi="Times New Roman" w:cs="Times New Roman"/>
          <w:sz w:val="24"/>
          <w:szCs w:val="24"/>
        </w:rPr>
        <w:t xml:space="preserve"> (Jackson, 2016)</w:t>
      </w:r>
      <w:r w:rsidRPr="006B5745">
        <w:rPr>
          <w:rFonts w:ascii="Times New Roman" w:hAnsi="Times New Roman" w:cs="Times New Roman"/>
          <w:sz w:val="24"/>
          <w:szCs w:val="24"/>
        </w:rPr>
        <w:t xml:space="preserve">. </w:t>
      </w:r>
    </w:p>
    <w:p w14:paraId="74876071" w14:textId="306769E1" w:rsidR="0089651B" w:rsidRPr="006B5745" w:rsidRDefault="000453B9" w:rsidP="006D4A34">
      <w:pPr>
        <w:spacing w:after="0" w:line="480" w:lineRule="auto"/>
        <w:ind w:firstLine="720"/>
        <w:rPr>
          <w:rFonts w:ascii="Times New Roman" w:hAnsi="Times New Roman" w:cs="Times New Roman"/>
          <w:sz w:val="24"/>
          <w:szCs w:val="24"/>
        </w:rPr>
      </w:pPr>
      <w:r w:rsidRPr="006B5745">
        <w:rPr>
          <w:rFonts w:ascii="Times New Roman" w:hAnsi="Times New Roman" w:cs="Times New Roman"/>
          <w:sz w:val="24"/>
          <w:szCs w:val="24"/>
        </w:rPr>
        <w:t>According</w:t>
      </w:r>
      <w:r w:rsidRPr="006B5745">
        <w:rPr>
          <w:rFonts w:ascii="Times New Roman" w:hAnsi="Times New Roman" w:cs="Times New Roman"/>
          <w:sz w:val="24"/>
          <w:szCs w:val="24"/>
        </w:rPr>
        <w:t xml:space="preserve"> to Jackson (2016), the </w:t>
      </w:r>
      <w:r w:rsidR="006D38CE" w:rsidRPr="006B5745">
        <w:rPr>
          <w:rFonts w:ascii="Times New Roman" w:hAnsi="Times New Roman" w:cs="Times New Roman"/>
          <w:sz w:val="24"/>
          <w:szCs w:val="24"/>
        </w:rPr>
        <w:t>United States</w:t>
      </w:r>
      <w:r w:rsidRPr="006B5745">
        <w:rPr>
          <w:rFonts w:ascii="Times New Roman" w:hAnsi="Times New Roman" w:cs="Times New Roman"/>
          <w:sz w:val="24"/>
          <w:szCs w:val="24"/>
        </w:rPr>
        <w:t xml:space="preserve"> also believe that all Middle Easterners are Muslims. T</w:t>
      </w:r>
      <w:r w:rsidR="006D6BB1" w:rsidRPr="006B5745">
        <w:rPr>
          <w:rFonts w:ascii="Times New Roman" w:hAnsi="Times New Roman" w:cs="Times New Roman"/>
          <w:sz w:val="24"/>
          <w:szCs w:val="24"/>
        </w:rPr>
        <w:t>here is the widespread misconception</w:t>
      </w:r>
      <w:r w:rsidRPr="006B5745">
        <w:rPr>
          <w:rFonts w:ascii="Times New Roman" w:hAnsi="Times New Roman" w:cs="Times New Roman"/>
          <w:sz w:val="24"/>
          <w:szCs w:val="24"/>
        </w:rPr>
        <w:t xml:space="preserve"> that all the Arabs are Muslims </w:t>
      </w:r>
      <w:r w:rsidR="006D6BB1" w:rsidRPr="006B5745">
        <w:rPr>
          <w:rFonts w:ascii="Times New Roman" w:hAnsi="Times New Roman" w:cs="Times New Roman"/>
          <w:sz w:val="24"/>
          <w:szCs w:val="24"/>
        </w:rPr>
        <w:t>without consideration of religious diversity. This has been displayed through movies, which relate Arabs with Muslim characters. In reality, most of the Middle Easterners are Muslims; however, they should not be generalized. There are Christians while others practice Judaism.</w:t>
      </w:r>
    </w:p>
    <w:p w14:paraId="088BD434" w14:textId="77777777" w:rsidR="006D6BB1" w:rsidRPr="006B5745" w:rsidRDefault="000453B9" w:rsidP="006D4A34">
      <w:pPr>
        <w:spacing w:after="0" w:line="480" w:lineRule="auto"/>
        <w:ind w:firstLine="720"/>
        <w:rPr>
          <w:rFonts w:ascii="Times New Roman" w:hAnsi="Times New Roman" w:cs="Times New Roman"/>
          <w:sz w:val="24"/>
          <w:szCs w:val="24"/>
        </w:rPr>
      </w:pPr>
      <w:r w:rsidRPr="006B5745">
        <w:rPr>
          <w:rFonts w:ascii="Times New Roman" w:hAnsi="Times New Roman" w:cs="Times New Roman"/>
          <w:sz w:val="24"/>
          <w:szCs w:val="24"/>
        </w:rPr>
        <w:t xml:space="preserve">There is also the belief that all the women from the Middle East are oppressed. The Americans gave branded the men of the Middle East as violent and oppressive. They are known </w:t>
      </w:r>
      <w:r w:rsidRPr="006B5745">
        <w:rPr>
          <w:rFonts w:ascii="Times New Roman" w:hAnsi="Times New Roman" w:cs="Times New Roman"/>
          <w:sz w:val="24"/>
          <w:szCs w:val="24"/>
        </w:rPr>
        <w:lastRenderedPageBreak/>
        <w:t>to exercise extreme dictatorship, especially on forced customs on women. For ins</w:t>
      </w:r>
      <w:r w:rsidRPr="006B5745">
        <w:rPr>
          <w:rFonts w:ascii="Times New Roman" w:hAnsi="Times New Roman" w:cs="Times New Roman"/>
          <w:sz w:val="24"/>
          <w:szCs w:val="24"/>
        </w:rPr>
        <w:t>tance, women are forced to wear Hijab all their lives. This is a sign of oppression, which justifies the American stereotype on Arabs. On the contrary, there are successful women such as Sheikha Lubna who is a minister in the government.</w:t>
      </w:r>
    </w:p>
    <w:p w14:paraId="7758855C" w14:textId="77777777" w:rsidR="000E5CB3" w:rsidRPr="006B5745" w:rsidRDefault="000453B9" w:rsidP="006D4A34">
      <w:pPr>
        <w:spacing w:after="0" w:line="480" w:lineRule="auto"/>
        <w:ind w:firstLine="720"/>
        <w:rPr>
          <w:rFonts w:ascii="Times New Roman" w:hAnsi="Times New Roman" w:cs="Times New Roman"/>
          <w:sz w:val="24"/>
          <w:szCs w:val="24"/>
        </w:rPr>
      </w:pPr>
      <w:r w:rsidRPr="006B5745">
        <w:rPr>
          <w:rFonts w:ascii="Times New Roman" w:hAnsi="Times New Roman" w:cs="Times New Roman"/>
          <w:sz w:val="24"/>
          <w:szCs w:val="24"/>
        </w:rPr>
        <w:t>The United S</w:t>
      </w:r>
      <w:r w:rsidRPr="006B5745">
        <w:rPr>
          <w:rFonts w:ascii="Times New Roman" w:hAnsi="Times New Roman" w:cs="Times New Roman"/>
          <w:sz w:val="24"/>
          <w:szCs w:val="24"/>
        </w:rPr>
        <w:t xml:space="preserve">tates also believe that all the Middle Easterners are rich oil moguls especially the Arabs. However much they are, there are job diversifications too. Their people also look for office jobs and not only mining oil. The Americans base their argument on the </w:t>
      </w:r>
      <w:r w:rsidRPr="006B5745">
        <w:rPr>
          <w:rFonts w:ascii="Times New Roman" w:hAnsi="Times New Roman" w:cs="Times New Roman"/>
          <w:sz w:val="24"/>
          <w:szCs w:val="24"/>
        </w:rPr>
        <w:t>fact that Saudi Arabia is the leading oil drilling country in the world.</w:t>
      </w:r>
    </w:p>
    <w:p w14:paraId="1A011CA6" w14:textId="77777777" w:rsidR="000E5CB3" w:rsidRPr="006B5745" w:rsidRDefault="000453B9" w:rsidP="006D4A34">
      <w:pPr>
        <w:spacing w:after="0" w:line="480" w:lineRule="auto"/>
        <w:jc w:val="center"/>
        <w:rPr>
          <w:rFonts w:ascii="Times New Roman" w:hAnsi="Times New Roman" w:cs="Times New Roman"/>
          <w:sz w:val="24"/>
          <w:szCs w:val="24"/>
        </w:rPr>
      </w:pPr>
      <w:r w:rsidRPr="006B5745">
        <w:rPr>
          <w:rFonts w:ascii="Times New Roman" w:hAnsi="Times New Roman" w:cs="Times New Roman"/>
          <w:sz w:val="24"/>
          <w:szCs w:val="24"/>
        </w:rPr>
        <w:t>Addressing stereotypes</w:t>
      </w:r>
    </w:p>
    <w:p w14:paraId="37B4DA75" w14:textId="07B5F024" w:rsidR="000E5CB3" w:rsidRPr="006B5745" w:rsidRDefault="000453B9" w:rsidP="006D4A34">
      <w:pPr>
        <w:spacing w:after="0" w:line="480" w:lineRule="auto"/>
        <w:ind w:firstLine="720"/>
        <w:rPr>
          <w:rFonts w:ascii="Times New Roman" w:hAnsi="Times New Roman" w:cs="Times New Roman"/>
          <w:sz w:val="24"/>
          <w:szCs w:val="24"/>
        </w:rPr>
      </w:pPr>
      <w:r w:rsidRPr="006B5745">
        <w:rPr>
          <w:rFonts w:ascii="Times New Roman" w:hAnsi="Times New Roman" w:cs="Times New Roman"/>
          <w:sz w:val="24"/>
          <w:szCs w:val="24"/>
        </w:rPr>
        <w:t xml:space="preserve">In order to address </w:t>
      </w:r>
      <w:r w:rsidR="006F7457">
        <w:rPr>
          <w:rFonts w:ascii="Times New Roman" w:hAnsi="Times New Roman" w:cs="Times New Roman"/>
          <w:sz w:val="24"/>
          <w:szCs w:val="24"/>
        </w:rPr>
        <w:t>the US</w:t>
      </w:r>
      <w:r w:rsidR="0049092A">
        <w:rPr>
          <w:rFonts w:ascii="Times New Roman" w:hAnsi="Times New Roman" w:cs="Times New Roman"/>
          <w:sz w:val="24"/>
          <w:szCs w:val="24"/>
        </w:rPr>
        <w:t xml:space="preserve"> </w:t>
      </w:r>
      <w:r w:rsidRPr="006B5745">
        <w:rPr>
          <w:rFonts w:ascii="Times New Roman" w:hAnsi="Times New Roman" w:cs="Times New Roman"/>
          <w:sz w:val="24"/>
          <w:szCs w:val="24"/>
        </w:rPr>
        <w:t>stereotypes</w:t>
      </w:r>
      <w:r w:rsidR="0049092A">
        <w:rPr>
          <w:rFonts w:ascii="Times New Roman" w:hAnsi="Times New Roman" w:cs="Times New Roman"/>
          <w:sz w:val="24"/>
          <w:szCs w:val="24"/>
        </w:rPr>
        <w:t xml:space="preserve"> towards the Middle East</w:t>
      </w:r>
      <w:r w:rsidRPr="006B5745">
        <w:rPr>
          <w:rFonts w:ascii="Times New Roman" w:hAnsi="Times New Roman" w:cs="Times New Roman"/>
          <w:sz w:val="24"/>
          <w:szCs w:val="24"/>
        </w:rPr>
        <w:t>, the government should promote awareness through mass education on the basics that brand th</w:t>
      </w:r>
      <w:r w:rsidRPr="006B5745">
        <w:rPr>
          <w:rFonts w:ascii="Times New Roman" w:hAnsi="Times New Roman" w:cs="Times New Roman"/>
          <w:sz w:val="24"/>
          <w:szCs w:val="24"/>
        </w:rPr>
        <w:t xml:space="preserve">e Middle Easterners in generalized beliefs. </w:t>
      </w:r>
      <w:r w:rsidR="00190D2E" w:rsidRPr="006B5745">
        <w:rPr>
          <w:rFonts w:ascii="Times New Roman" w:hAnsi="Times New Roman" w:cs="Times New Roman"/>
          <w:sz w:val="24"/>
          <w:szCs w:val="24"/>
        </w:rPr>
        <w:t xml:space="preserve">Mass education enlightens the people on why they should stop stereotyping individuals and start judging people with their characters. Mass education also attracts public participation, which helps in inculcating the message. </w:t>
      </w:r>
    </w:p>
    <w:p w14:paraId="302D7F4A" w14:textId="77777777" w:rsidR="00190D2E" w:rsidRPr="006B5745" w:rsidRDefault="000453B9" w:rsidP="006D4A34">
      <w:pPr>
        <w:spacing w:after="0" w:line="480" w:lineRule="auto"/>
        <w:ind w:firstLine="720"/>
        <w:rPr>
          <w:rFonts w:ascii="Times New Roman" w:hAnsi="Times New Roman" w:cs="Times New Roman"/>
          <w:sz w:val="24"/>
          <w:szCs w:val="24"/>
        </w:rPr>
      </w:pPr>
      <w:r w:rsidRPr="006B5745">
        <w:rPr>
          <w:rFonts w:ascii="Times New Roman" w:hAnsi="Times New Roman" w:cs="Times New Roman"/>
          <w:sz w:val="24"/>
          <w:szCs w:val="24"/>
        </w:rPr>
        <w:t>The government should also enact policies that protect the Middle Easterners from stereotypical treatment. Policies will help protect these people from discrimination. For instance, if a person is mistaken for a terrorist just because t</w:t>
      </w:r>
      <w:r w:rsidRPr="006B5745">
        <w:rPr>
          <w:rFonts w:ascii="Times New Roman" w:hAnsi="Times New Roman" w:cs="Times New Roman"/>
          <w:sz w:val="24"/>
          <w:szCs w:val="24"/>
        </w:rPr>
        <w:t xml:space="preserve">hey wear Hijab, the offended can report the person to the right government institution for further investigation for the purposes of justice. </w:t>
      </w:r>
    </w:p>
    <w:p w14:paraId="34BE8A5F" w14:textId="77777777" w:rsidR="006D38CE" w:rsidRDefault="000453B9" w:rsidP="006D4A34">
      <w:pPr>
        <w:spacing w:after="0" w:line="480" w:lineRule="auto"/>
        <w:ind w:firstLine="720"/>
        <w:rPr>
          <w:rFonts w:ascii="Times New Roman" w:hAnsi="Times New Roman" w:cs="Times New Roman"/>
          <w:sz w:val="24"/>
          <w:szCs w:val="24"/>
        </w:rPr>
      </w:pPr>
      <w:r w:rsidRPr="006B5745">
        <w:rPr>
          <w:rFonts w:ascii="Times New Roman" w:hAnsi="Times New Roman" w:cs="Times New Roman"/>
          <w:sz w:val="24"/>
          <w:szCs w:val="24"/>
        </w:rPr>
        <w:t>The American government should also embrace cultural diversity at the workplaces. State diversity documentation m</w:t>
      </w:r>
      <w:r w:rsidRPr="006B5745">
        <w:rPr>
          <w:rFonts w:ascii="Times New Roman" w:hAnsi="Times New Roman" w:cs="Times New Roman"/>
          <w:sz w:val="24"/>
          <w:szCs w:val="24"/>
        </w:rPr>
        <w:t>ay help reduce tension at workplace making colleagues to embrace each other regardless of their origin. Without diversity, the stereotypical discrimination will still prevail</w:t>
      </w:r>
      <w:r w:rsidR="006B5745" w:rsidRPr="006B5745">
        <w:rPr>
          <w:rFonts w:ascii="Times New Roman" w:hAnsi="Times New Roman" w:cs="Times New Roman"/>
          <w:sz w:val="24"/>
          <w:szCs w:val="24"/>
        </w:rPr>
        <w:t xml:space="preserve"> (Jackson, 2016)</w:t>
      </w:r>
      <w:r w:rsidRPr="006B5745">
        <w:rPr>
          <w:rFonts w:ascii="Times New Roman" w:hAnsi="Times New Roman" w:cs="Times New Roman"/>
          <w:sz w:val="24"/>
          <w:szCs w:val="24"/>
        </w:rPr>
        <w:t>.</w:t>
      </w:r>
    </w:p>
    <w:p w14:paraId="40C67BFA" w14:textId="3451307E" w:rsidR="006B5745" w:rsidRDefault="000453B9" w:rsidP="006D4A34">
      <w:pPr>
        <w:spacing w:after="0" w:line="480" w:lineRule="auto"/>
        <w:ind w:firstLine="720"/>
        <w:rPr>
          <w:rFonts w:ascii="Times New Roman" w:hAnsi="Times New Roman" w:cs="Times New Roman"/>
          <w:sz w:val="24"/>
          <w:szCs w:val="24"/>
        </w:rPr>
      </w:pPr>
      <w:r w:rsidRPr="006B5745">
        <w:rPr>
          <w:rFonts w:ascii="Times New Roman" w:hAnsi="Times New Roman" w:cs="Times New Roman"/>
          <w:sz w:val="24"/>
          <w:szCs w:val="24"/>
        </w:rPr>
        <w:lastRenderedPageBreak/>
        <w:t>Finally, the Middle East governments and the American's should c</w:t>
      </w:r>
      <w:r w:rsidRPr="006B5745">
        <w:rPr>
          <w:rFonts w:ascii="Times New Roman" w:hAnsi="Times New Roman" w:cs="Times New Roman"/>
          <w:sz w:val="24"/>
          <w:szCs w:val="24"/>
        </w:rPr>
        <w:t xml:space="preserve">orroborate on issues regarding </w:t>
      </w:r>
      <w:r w:rsidRPr="006B5745">
        <w:rPr>
          <w:rFonts w:ascii="Times New Roman" w:hAnsi="Times New Roman" w:cs="Times New Roman"/>
          <w:sz w:val="24"/>
          <w:szCs w:val="24"/>
        </w:rPr>
        <w:t>generalized beliefs. Through task-force formation to create ties between the two governments, their respective citizens will embrace the essence of not stereotyping the others.</w:t>
      </w:r>
      <w:bookmarkStart w:id="0" w:name="_GoBack"/>
      <w:bookmarkEnd w:id="0"/>
    </w:p>
    <w:p w14:paraId="68EDA3FF" w14:textId="77777777" w:rsidR="00AF09D7" w:rsidRDefault="000453B9" w:rsidP="006D4A3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98EEFDA" w14:textId="3434CEC8" w:rsidR="006B5745" w:rsidRPr="006B5745" w:rsidRDefault="000453B9" w:rsidP="006D4A34">
      <w:pPr>
        <w:spacing w:after="0" w:line="480" w:lineRule="auto"/>
        <w:jc w:val="center"/>
        <w:rPr>
          <w:rFonts w:ascii="Times New Roman" w:hAnsi="Times New Roman" w:cs="Times New Roman"/>
          <w:sz w:val="24"/>
          <w:szCs w:val="24"/>
        </w:rPr>
      </w:pPr>
      <w:r w:rsidRPr="006B5745">
        <w:rPr>
          <w:rFonts w:ascii="Times New Roman" w:hAnsi="Times New Roman" w:cs="Times New Roman"/>
          <w:sz w:val="24"/>
          <w:szCs w:val="24"/>
        </w:rPr>
        <w:lastRenderedPageBreak/>
        <w:t>Reference</w:t>
      </w:r>
    </w:p>
    <w:p w14:paraId="31FE83D0" w14:textId="2E603357" w:rsidR="006A3D2B" w:rsidRPr="006B5745" w:rsidRDefault="000453B9" w:rsidP="006D4A34">
      <w:pPr>
        <w:spacing w:after="0" w:line="480" w:lineRule="auto"/>
        <w:ind w:left="720" w:hanging="720"/>
        <w:rPr>
          <w:rFonts w:ascii="Times New Roman" w:hAnsi="Times New Roman" w:cs="Times New Roman"/>
          <w:sz w:val="24"/>
          <w:szCs w:val="24"/>
        </w:rPr>
      </w:pPr>
      <w:r w:rsidRPr="006B5745">
        <w:rPr>
          <w:rFonts w:ascii="Times New Roman" w:hAnsi="Times New Roman" w:cs="Times New Roman"/>
          <w:sz w:val="24"/>
          <w:szCs w:val="24"/>
        </w:rPr>
        <w:t xml:space="preserve">Jackson, M. (2016). </w:t>
      </w:r>
      <w:r w:rsidRPr="00AF09D7">
        <w:rPr>
          <w:rFonts w:ascii="Times New Roman" w:hAnsi="Times New Roman" w:cs="Times New Roman"/>
          <w:sz w:val="24"/>
          <w:szCs w:val="24"/>
        </w:rPr>
        <w:t>Common Misconceptions and Stereotypes about the Middle East</w:t>
      </w:r>
    </w:p>
    <w:sectPr w:rsidR="006A3D2B" w:rsidRPr="006B5745" w:rsidSect="006B574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D500B6" w14:textId="77777777" w:rsidR="000453B9" w:rsidRDefault="000453B9">
      <w:pPr>
        <w:spacing w:after="0" w:line="240" w:lineRule="auto"/>
      </w:pPr>
      <w:r>
        <w:separator/>
      </w:r>
    </w:p>
  </w:endnote>
  <w:endnote w:type="continuationSeparator" w:id="0">
    <w:p w14:paraId="2356A346" w14:textId="77777777" w:rsidR="000453B9" w:rsidRDefault="000453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7CA438" w14:textId="77777777" w:rsidR="000453B9" w:rsidRDefault="000453B9">
      <w:pPr>
        <w:spacing w:after="0" w:line="240" w:lineRule="auto"/>
      </w:pPr>
      <w:r>
        <w:separator/>
      </w:r>
    </w:p>
  </w:footnote>
  <w:footnote w:type="continuationSeparator" w:id="0">
    <w:p w14:paraId="0E4999C3" w14:textId="77777777" w:rsidR="000453B9" w:rsidRDefault="000453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A3FCB6" w14:textId="68FF7E05" w:rsidR="006B5745" w:rsidRPr="006247A6" w:rsidRDefault="000453B9">
    <w:pPr>
      <w:pStyle w:val="Header"/>
      <w:jc w:val="right"/>
      <w:rPr>
        <w:rFonts w:ascii="Times New Roman" w:hAnsi="Times New Roman" w:cs="Times New Roman"/>
      </w:rPr>
    </w:pPr>
    <w:r w:rsidRPr="006247A6">
      <w:rPr>
        <w:rFonts w:ascii="Times New Roman" w:hAnsi="Times New Roman" w:cs="Times New Roman"/>
      </w:rPr>
      <w:t xml:space="preserve">THE UNITED STATES STEREOTYPE </w:t>
    </w:r>
    <w:r w:rsidR="0069533F" w:rsidRPr="006247A6">
      <w:rPr>
        <w:rFonts w:ascii="Times New Roman" w:hAnsi="Times New Roman" w:cs="Times New Roman"/>
      </w:rPr>
      <w:t>TOWARDS</w:t>
    </w:r>
    <w:r w:rsidRPr="006247A6">
      <w:rPr>
        <w:rFonts w:ascii="Times New Roman" w:hAnsi="Times New Roman" w:cs="Times New Roman"/>
      </w:rPr>
      <w:t xml:space="preserve"> THE MIDDLE EAST</w:t>
    </w:r>
    <w:r w:rsidRPr="006247A6">
      <w:rPr>
        <w:rFonts w:ascii="Times New Roman" w:hAnsi="Times New Roman" w:cs="Times New Roman"/>
      </w:rPr>
      <w:tab/>
    </w:r>
    <w:sdt>
      <w:sdtPr>
        <w:rPr>
          <w:rFonts w:ascii="Times New Roman" w:hAnsi="Times New Roman" w:cs="Times New Roman"/>
        </w:rPr>
        <w:id w:val="-1343849721"/>
        <w:docPartObj>
          <w:docPartGallery w:val="Page Numbers (Top of Page)"/>
          <w:docPartUnique/>
        </w:docPartObj>
      </w:sdtPr>
      <w:sdtEndPr>
        <w:rPr>
          <w:noProof/>
        </w:rPr>
      </w:sdtEndPr>
      <w:sdtContent>
        <w:r w:rsidRPr="006247A6">
          <w:rPr>
            <w:rFonts w:ascii="Times New Roman" w:hAnsi="Times New Roman" w:cs="Times New Roman"/>
          </w:rPr>
          <w:fldChar w:fldCharType="begin"/>
        </w:r>
        <w:r w:rsidRPr="006247A6">
          <w:rPr>
            <w:rFonts w:ascii="Times New Roman" w:hAnsi="Times New Roman" w:cs="Times New Roman"/>
          </w:rPr>
          <w:instrText xml:space="preserve"> PAGE   \* MERGEFORMAT </w:instrText>
        </w:r>
        <w:r w:rsidRPr="006247A6">
          <w:rPr>
            <w:rFonts w:ascii="Times New Roman" w:hAnsi="Times New Roman" w:cs="Times New Roman"/>
          </w:rPr>
          <w:fldChar w:fldCharType="separate"/>
        </w:r>
        <w:r w:rsidRPr="006247A6">
          <w:rPr>
            <w:rFonts w:ascii="Times New Roman" w:hAnsi="Times New Roman" w:cs="Times New Roman"/>
            <w:noProof/>
          </w:rPr>
          <w:t>5</w:t>
        </w:r>
        <w:r w:rsidRPr="006247A6">
          <w:rPr>
            <w:rFonts w:ascii="Times New Roman" w:hAnsi="Times New Roman" w:cs="Times New Roman"/>
            <w:noProof/>
          </w:rPr>
          <w:fldChar w:fldCharType="end"/>
        </w:r>
      </w:sdtContent>
    </w:sdt>
  </w:p>
  <w:p w14:paraId="7622CA99" w14:textId="77777777" w:rsidR="006B5745" w:rsidRDefault="006B57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4B9E97" w14:textId="3DD1A4EA" w:rsidR="006B5745" w:rsidRPr="006247A6" w:rsidRDefault="000453B9" w:rsidP="006B5745">
    <w:pPr>
      <w:pStyle w:val="Header"/>
      <w:jc w:val="right"/>
      <w:rPr>
        <w:rFonts w:ascii="Times New Roman" w:hAnsi="Times New Roman" w:cs="Times New Roman"/>
      </w:rPr>
    </w:pPr>
    <w:r w:rsidRPr="006247A6">
      <w:rPr>
        <w:rFonts w:ascii="Times New Roman" w:hAnsi="Times New Roman" w:cs="Times New Roman"/>
      </w:rPr>
      <w:t xml:space="preserve">Running head: THE UNITED STATES STEREOTYPE </w:t>
    </w:r>
    <w:r w:rsidR="006247A6" w:rsidRPr="006247A6">
      <w:rPr>
        <w:rFonts w:ascii="Times New Roman" w:hAnsi="Times New Roman" w:cs="Times New Roman"/>
      </w:rPr>
      <w:t>TOWARDS</w:t>
    </w:r>
    <w:r w:rsidRPr="006247A6">
      <w:rPr>
        <w:rFonts w:ascii="Times New Roman" w:hAnsi="Times New Roman" w:cs="Times New Roman"/>
      </w:rPr>
      <w:t xml:space="preserve"> THE MIDDLE EAST</w:t>
    </w:r>
    <w:r w:rsidRPr="006247A6">
      <w:rPr>
        <w:rFonts w:ascii="Times New Roman" w:hAnsi="Times New Roman" w:cs="Times New Roman"/>
      </w:rPr>
      <w:tab/>
    </w:r>
    <w:sdt>
      <w:sdtPr>
        <w:rPr>
          <w:rFonts w:ascii="Times New Roman" w:hAnsi="Times New Roman" w:cs="Times New Roman"/>
        </w:rPr>
        <w:id w:val="-1205324682"/>
        <w:docPartObj>
          <w:docPartGallery w:val="Page Numbers (Top of Page)"/>
          <w:docPartUnique/>
        </w:docPartObj>
      </w:sdtPr>
      <w:sdtEndPr>
        <w:rPr>
          <w:noProof/>
        </w:rPr>
      </w:sdtEndPr>
      <w:sdtContent>
        <w:r w:rsidRPr="006247A6">
          <w:rPr>
            <w:rFonts w:ascii="Times New Roman" w:hAnsi="Times New Roman" w:cs="Times New Roman"/>
          </w:rPr>
          <w:fldChar w:fldCharType="begin"/>
        </w:r>
        <w:r w:rsidRPr="006247A6">
          <w:rPr>
            <w:rFonts w:ascii="Times New Roman" w:hAnsi="Times New Roman" w:cs="Times New Roman"/>
          </w:rPr>
          <w:instrText xml:space="preserve"> PAGE   \* MERGEFORMAT </w:instrText>
        </w:r>
        <w:r w:rsidRPr="006247A6">
          <w:rPr>
            <w:rFonts w:ascii="Times New Roman" w:hAnsi="Times New Roman" w:cs="Times New Roman"/>
          </w:rPr>
          <w:fldChar w:fldCharType="separate"/>
        </w:r>
        <w:r w:rsidRPr="006247A6">
          <w:rPr>
            <w:rFonts w:ascii="Times New Roman" w:hAnsi="Times New Roman" w:cs="Times New Roman"/>
            <w:noProof/>
          </w:rPr>
          <w:t>1</w:t>
        </w:r>
        <w:r w:rsidRPr="006247A6">
          <w:rPr>
            <w:rFonts w:ascii="Times New Roman" w:hAnsi="Times New Roman" w:cs="Times New Roman"/>
            <w:noProof/>
          </w:rPr>
          <w:fldChar w:fldCharType="end"/>
        </w:r>
      </w:sdtContent>
    </w:sdt>
  </w:p>
  <w:p w14:paraId="37100230" w14:textId="77777777" w:rsidR="006B5745" w:rsidRDefault="006B57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3D2B"/>
    <w:rsid w:val="000453B9"/>
    <w:rsid w:val="00094E57"/>
    <w:rsid w:val="000E5CB3"/>
    <w:rsid w:val="00190D2E"/>
    <w:rsid w:val="00206183"/>
    <w:rsid w:val="00211716"/>
    <w:rsid w:val="0029294E"/>
    <w:rsid w:val="003E051A"/>
    <w:rsid w:val="004348C9"/>
    <w:rsid w:val="00473A69"/>
    <w:rsid w:val="0049092A"/>
    <w:rsid w:val="006247A6"/>
    <w:rsid w:val="0069533F"/>
    <w:rsid w:val="006A3D2B"/>
    <w:rsid w:val="006B5745"/>
    <w:rsid w:val="006D38CE"/>
    <w:rsid w:val="006D4A34"/>
    <w:rsid w:val="006D6BB1"/>
    <w:rsid w:val="006F7457"/>
    <w:rsid w:val="00734971"/>
    <w:rsid w:val="0089651B"/>
    <w:rsid w:val="009D352E"/>
    <w:rsid w:val="00A90D65"/>
    <w:rsid w:val="00AF09D7"/>
    <w:rsid w:val="00D03F1A"/>
    <w:rsid w:val="00E55A08"/>
    <w:rsid w:val="00E77A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B5539"/>
  <w15:chartTrackingRefBased/>
  <w15:docId w15:val="{2D1818DA-CF0E-4812-831E-781C6C236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57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5745"/>
  </w:style>
  <w:style w:type="paragraph" w:styleId="Footer">
    <w:name w:val="footer"/>
    <w:basedOn w:val="Normal"/>
    <w:link w:val="FooterChar"/>
    <w:uiPriority w:val="99"/>
    <w:unhideWhenUsed/>
    <w:rsid w:val="006B57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5745"/>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94E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4E5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5</Pages>
  <Words>632</Words>
  <Characters>3609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Antony Ouma</cp:lastModifiedBy>
  <cp:revision>19</cp:revision>
  <dcterms:created xsi:type="dcterms:W3CDTF">2018-10-08T21:13:00Z</dcterms:created>
  <dcterms:modified xsi:type="dcterms:W3CDTF">2018-10-08T23:08:00Z</dcterms:modified>
</cp:coreProperties>
</file>